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Norris Gina A.</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11/02/2023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VALHI INC /DE/</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VHI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3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5430 LBJ FREEWAY</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1700</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6"/>
                <w:szCs w:val="16"/>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75240</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5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Jane R. Grimm,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29730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in-fact, for Gina A. Norris, 11/02/2023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07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Director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127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 FOR EXECUTING FORMS 3, 4 AND 5</w:t>
      </w:r>
    </w:p>
    <w:p>
      <w:pPr>
        <w:spacing w:after="0" w:line="224" w:lineRule="exact"/>
        <w:rPr>
          <w:sz w:val="20"/>
          <w:szCs w:val="20"/>
          <w:color w:val="auto"/>
        </w:rPr>
      </w:pPr>
    </w:p>
    <w:p>
      <w:pPr>
        <w:ind w:right="1079" w:firstLine="937"/>
        <w:spacing w:after="0" w:line="291" w:lineRule="auto"/>
        <w:rPr>
          <w:sz w:val="20"/>
          <w:szCs w:val="20"/>
          <w:color w:val="auto"/>
        </w:rPr>
      </w:pPr>
      <w:r>
        <w:rPr>
          <w:rFonts w:ascii="Courier New" w:cs="Courier New" w:eastAsia="Courier New" w:hAnsi="Courier New"/>
          <w:sz w:val="18"/>
          <w:szCs w:val="18"/>
          <w:color w:val="auto"/>
        </w:rPr>
        <w:t>Know all by these present, that the undersigned hereby constitutes and appoints each of Andrew B. Nace, Jane R. Grimm, Alexis A. Thomason and M. Paige Savage signing singly, his/her true and lawful attorney-in-fact to:</w:t>
      </w:r>
    </w:p>
    <w:p>
      <w:pPr>
        <w:spacing w:after="0" w:line="159" w:lineRule="exact"/>
        <w:rPr>
          <w:sz w:val="20"/>
          <w:szCs w:val="20"/>
          <w:color w:val="auto"/>
        </w:rPr>
      </w:pPr>
    </w:p>
    <w:p>
      <w:pPr>
        <w:ind w:right="1899"/>
        <w:spacing w:after="0" w:line="250"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Valhi, Inc.</w:t>
      </w:r>
    </w:p>
    <w:p>
      <w:pPr>
        <w:spacing w:after="0" w:line="1" w:lineRule="exact"/>
        <w:rPr>
          <w:rFonts w:ascii="Courier New" w:cs="Courier New" w:eastAsia="Courier New" w:hAnsi="Courier New"/>
          <w:sz w:val="20"/>
          <w:szCs w:val="20"/>
          <w:color w:val="auto"/>
        </w:rPr>
      </w:pPr>
    </w:p>
    <w:p>
      <w:pPr>
        <w:ind w:right="2259"/>
        <w:spacing w:after="0" w:line="27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"Company"), Forms 3, 4 and 5 in accordance with Section 16(a) of the Securities Exchange Act of 1934 (the "Act") and the rules thereunder, and any other forms or reports the undersigned may be required to file in connection with the undersigned's ownership, acquisition, or disposition of securities of the Company;</w:t>
      </w:r>
    </w:p>
    <w:p>
      <w:pPr>
        <w:spacing w:after="0" w:line="175" w:lineRule="exact"/>
        <w:rPr>
          <w:rFonts w:ascii="Courier New" w:cs="Courier New" w:eastAsia="Courier New" w:hAnsi="Courier New"/>
          <w:sz w:val="20"/>
          <w:szCs w:val="20"/>
          <w:color w:val="auto"/>
        </w:rPr>
      </w:pPr>
    </w:p>
    <w:p>
      <w:pPr>
        <w:ind w:right="1659"/>
        <w:spacing w:after="0" w:line="244"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the execution of any such Forms 3, 4 or 5 or other form or report, and the timely filing of such form or report with the United States Securities and Exchange Commission and any other authority; and</w:t>
      </w:r>
    </w:p>
    <w:p>
      <w:pPr>
        <w:spacing w:after="0" w:line="198"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w:t>
      </w:r>
    </w:p>
    <w:p>
      <w:pPr>
        <w:spacing w:after="0" w:line="21" w:lineRule="exact"/>
        <w:rPr>
          <w:rFonts w:ascii="Courier New" w:cs="Courier New" w:eastAsia="Courier New" w:hAnsi="Courier New"/>
          <w:sz w:val="20"/>
          <w:szCs w:val="20"/>
          <w:color w:val="auto"/>
        </w:rPr>
      </w:pPr>
    </w:p>
    <w:p>
      <w:pPr>
        <w:ind w:right="14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foregoing that in the opinion of such attorney-in-fact, may be of benefit to, in the best interest of, or legally required by, the undersigned, it being understood that the documents executed by such attorney-in-fact</w:t>
      </w:r>
    </w:p>
    <w:p>
      <w:pPr>
        <w:spacing w:after="0" w:line="2" w:lineRule="exact"/>
        <w:rPr>
          <w:rFonts w:ascii="Courier New" w:cs="Courier New" w:eastAsia="Courier New" w:hAnsi="Courier New"/>
          <w:sz w:val="20"/>
          <w:szCs w:val="20"/>
          <w:color w:val="auto"/>
        </w:rPr>
      </w:pPr>
    </w:p>
    <w:p>
      <w:pPr>
        <w:ind w:right="189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on behalf of the undersigned pursuant to this Power of Attorney shall be in such form and shall contain such terms and conditions as such attorney-in-fact may approve in his/her discretion.</w:t>
      </w:r>
    </w:p>
    <w:p>
      <w:pPr>
        <w:spacing w:after="0" w:line="203" w:lineRule="exact"/>
        <w:rPr>
          <w:sz w:val="20"/>
          <w:szCs w:val="20"/>
          <w:color w:val="auto"/>
        </w:rPr>
      </w:pPr>
    </w:p>
    <w:p>
      <w:pPr>
        <w:ind w:right="1079" w:firstLine="937"/>
        <w:spacing w:after="0" w:line="271"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w:t>
      </w:r>
    </w:p>
    <w:p>
      <w:pPr>
        <w:spacing w:after="0" w:line="3" w:lineRule="exact"/>
        <w:rPr>
          <w:sz w:val="20"/>
          <w:szCs w:val="20"/>
          <w:color w:val="auto"/>
        </w:rPr>
      </w:pPr>
    </w:p>
    <w:p>
      <w:pPr>
        <w:ind w:right="1199"/>
        <w:spacing w:after="0" w:line="268" w:lineRule="auto"/>
        <w:rPr>
          <w:sz w:val="20"/>
          <w:szCs w:val="20"/>
          <w:color w:val="auto"/>
        </w:rPr>
      </w:pPr>
      <w:r>
        <w:rPr>
          <w:rFonts w:ascii="Courier New" w:cs="Courier New" w:eastAsia="Courier New" w:hAnsi="Courier New"/>
          <w:sz w:val="18"/>
          <w:szCs w:val="18"/>
          <w:color w:val="auto"/>
        </w:rPr>
        <w:t>as the undersigned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EXECUTED as of this 2nd day of November, 2023.</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Gina A. Norris Signature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Gina A. Norris Printed Name</w:t>
      </w:r>
    </w:p>
    <w:sectPr>
      <w:pgSz w:w="11900" w:h="16838" w:orient="portrait"/>
      <w:cols w:equalWidth="0" w:num="1">
        <w:col w:w="9979"/>
      </w:cols>
      <w:pgMar w:left="4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11214" TargetMode="External"/><Relationship Id="rId11" Type="http://schemas.openxmlformats.org/officeDocument/2006/relationships/hyperlink" Target="http://www.sec.gov/cgi-bin/browse-edgar?action=getcompany&amp;CIK=00000592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2023-11-02T15:17:06Z</dcterms:created>
  <dcterms:modified xsi:type="dcterms:W3CDTF">2023-11-02T15:17:06Z</dcterms:modified>
</cp:coreProperties>
</file>